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fldChar w:fldCharType="begin"/>
      </w:r>
      <w:r>
        <w:rPr>
          <w:rFonts w:hint="eastAsia"/>
          <w:sz w:val="30"/>
          <w:szCs w:val="30"/>
          <w:lang w:val="en-US" w:eastAsia="zh-CN"/>
        </w:rPr>
        <w:instrText xml:space="preserve"> HYPERLINK "https://cbgc.scol.com.cn/news/174906" </w:instrText>
      </w:r>
      <w:r>
        <w:rPr>
          <w:rFonts w:hint="eastAsia"/>
          <w:sz w:val="30"/>
          <w:szCs w:val="30"/>
          <w:lang w:val="en-US" w:eastAsia="zh-CN"/>
        </w:rPr>
        <w:fldChar w:fldCharType="separate"/>
      </w:r>
      <w:r>
        <w:rPr>
          <w:rStyle w:val="7"/>
          <w:rFonts w:hint="eastAsia"/>
          <w:sz w:val="30"/>
          <w:szCs w:val="30"/>
          <w:lang w:val="en-US" w:eastAsia="zh-CN"/>
        </w:rPr>
        <w:t>https://cbgc.scol.com.cn/news/174906</w:t>
      </w:r>
      <w:r>
        <w:rPr>
          <w:rFonts w:hint="eastAsia"/>
          <w:sz w:val="30"/>
          <w:szCs w:val="30"/>
          <w:lang w:val="en-US" w:eastAsia="zh-CN"/>
        </w:rPr>
        <w:fldChar w:fldCharType="end"/>
      </w:r>
    </w:p>
    <w:p>
      <w:pPr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DD"/>
    <w:rsid w:val="00D112DD"/>
    <w:rsid w:val="305C63E2"/>
    <w:rsid w:val="7B82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565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2019-09-22T15:17:00Z</dcterms:created>
  <dc:creator>Administrator</dc:creator>
  <cp:lastModifiedBy>Administrator</cp:lastModifiedBy>
  <dcterms:modified xsi:type="dcterms:W3CDTF">2019-09-24T05:22:38Z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